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5BB0F" w14:textId="77777777" w:rsidR="00732852" w:rsidRDefault="00732852" w:rsidP="00732852">
      <w:pPr>
        <w:tabs>
          <w:tab w:val="left" w:pos="1134"/>
        </w:tabs>
        <w:spacing w:after="0" w:line="276" w:lineRule="auto"/>
        <w:ind w:left="851" w:hanging="425"/>
        <w:jc w:val="both"/>
        <w:rPr>
          <w:rFonts w:ascii="Sylfaen" w:hAnsi="Sylfaen"/>
          <w:b/>
          <w:sz w:val="24"/>
        </w:rPr>
      </w:pPr>
      <w:r w:rsidRPr="00FB4731">
        <w:rPr>
          <w:rFonts w:ascii="Sylfaen" w:hAnsi="Sylfaen"/>
          <w:b/>
          <w:sz w:val="24"/>
        </w:rPr>
        <w:t>ცხრილში დეტალურად აღწერეთ სოციალური შედეგ(ებ)ი, რომლის მიღებასაც ელით თქვენი სოციალური საწარმოს ფუნქციონირებით</w:t>
      </w:r>
      <w:r>
        <w:rPr>
          <w:rFonts w:ascii="Sylfaen" w:hAnsi="Sylfaen"/>
          <w:b/>
          <w:sz w:val="24"/>
        </w:rPr>
        <w:t xml:space="preserve"> და რომელთა მიღწევა აუცილებელია იმისათვის, რომ სოციალურმა საწარმომ შეძლოს უფრო მასშტაბური გავლენის მოხდენა.</w:t>
      </w:r>
      <w:r w:rsidRPr="00FB4731">
        <w:rPr>
          <w:rFonts w:ascii="Sylfaen" w:hAnsi="Sylfaen"/>
          <w:b/>
          <w:sz w:val="24"/>
        </w:rPr>
        <w:t xml:space="preserve"> </w:t>
      </w:r>
      <w:r>
        <w:rPr>
          <w:rFonts w:ascii="Sylfaen" w:hAnsi="Sylfaen"/>
          <w:b/>
          <w:sz w:val="24"/>
        </w:rPr>
        <w:t>ჩამოაყალიბეთ</w:t>
      </w:r>
      <w:r w:rsidRPr="00A96262">
        <w:rPr>
          <w:rFonts w:ascii="Sylfaen" w:hAnsi="Sylfaen"/>
          <w:b/>
          <w:sz w:val="24"/>
        </w:rPr>
        <w:t xml:space="preserve"> ინდიკატორები, </w:t>
      </w:r>
      <w:r>
        <w:rPr>
          <w:rFonts w:ascii="Sylfaen" w:hAnsi="Sylfaen"/>
          <w:b/>
          <w:sz w:val="24"/>
        </w:rPr>
        <w:t>რომლებითაც</w:t>
      </w:r>
      <w:r w:rsidRPr="00A96262">
        <w:rPr>
          <w:rFonts w:ascii="Sylfaen" w:hAnsi="Sylfaen"/>
          <w:b/>
          <w:sz w:val="24"/>
        </w:rPr>
        <w:t xml:space="preserve"> აპირებთ სოციალური შედეგების გაზომვას და</w:t>
      </w:r>
      <w:r>
        <w:rPr>
          <w:rFonts w:ascii="Sylfaen" w:hAnsi="Sylfaen"/>
          <w:b/>
          <w:sz w:val="24"/>
        </w:rPr>
        <w:t xml:space="preserve"> მიუთითეთ</w:t>
      </w:r>
      <w:r w:rsidRPr="00A96262">
        <w:rPr>
          <w:rFonts w:ascii="Sylfaen" w:hAnsi="Sylfaen"/>
          <w:b/>
          <w:sz w:val="24"/>
        </w:rPr>
        <w:t xml:space="preserve"> ინდიკატორის შესახებ ინფორმაციის შეგროვების წყაროები</w:t>
      </w:r>
      <w:r>
        <w:rPr>
          <w:rFonts w:ascii="Sylfaen" w:hAnsi="Sylfaen"/>
          <w:b/>
          <w:sz w:val="24"/>
        </w:rPr>
        <w:t>.  (</w:t>
      </w:r>
      <w:r w:rsidRPr="00EA26BF">
        <w:rPr>
          <w:rFonts w:ascii="Sylfaen" w:hAnsi="Sylfaen"/>
          <w:i/>
          <w:sz w:val="24"/>
        </w:rPr>
        <w:t>მაქსიმუმ 250 სიტყვა</w:t>
      </w:r>
      <w:r>
        <w:rPr>
          <w:rFonts w:ascii="Sylfaen" w:hAnsi="Sylfaen"/>
          <w:i/>
          <w:sz w:val="24"/>
        </w:rPr>
        <w:t>)</w:t>
      </w:r>
    </w:p>
    <w:p w14:paraId="65C63817" w14:textId="77777777" w:rsidR="00732852" w:rsidRPr="00BC17FD" w:rsidRDefault="00732852" w:rsidP="00732852">
      <w:pPr>
        <w:tabs>
          <w:tab w:val="left" w:pos="1134"/>
        </w:tabs>
        <w:spacing w:after="0" w:line="360" w:lineRule="auto"/>
        <w:ind w:left="851" w:hanging="425"/>
        <w:jc w:val="both"/>
        <w:rPr>
          <w:rFonts w:ascii="Sylfaen" w:hAnsi="Sylfaen"/>
          <w:b/>
          <w:sz w:val="24"/>
        </w:rPr>
      </w:pPr>
      <w:r>
        <w:rPr>
          <w:rFonts w:ascii="Sylfaen" w:hAnsi="Sylfaen"/>
          <w:b/>
          <w:sz w:val="28"/>
          <w:szCs w:val="28"/>
        </w:rPr>
        <w:t>ცხრილი #1.</w:t>
      </w:r>
    </w:p>
    <w:tbl>
      <w:tblPr>
        <w:tblStyle w:val="GridTable1Light"/>
        <w:tblpPr w:leftFromText="180" w:rightFromText="180" w:vertAnchor="text" w:horzAnchor="margin" w:tblpXSpec="center" w:tblpY="366"/>
        <w:tblW w:w="10620" w:type="dxa"/>
        <w:tblLook w:val="04A0" w:firstRow="1" w:lastRow="0" w:firstColumn="1" w:lastColumn="0" w:noHBand="0" w:noVBand="1"/>
      </w:tblPr>
      <w:tblGrid>
        <w:gridCol w:w="2965"/>
        <w:gridCol w:w="3974"/>
        <w:gridCol w:w="3681"/>
      </w:tblGrid>
      <w:tr w:rsidR="00732852" w14:paraId="0ABBF520" w14:textId="77777777" w:rsidTr="00027E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shd w:val="clear" w:color="auto" w:fill="D0CECE" w:themeFill="background2" w:themeFillShade="E6"/>
            <w:vAlign w:val="center"/>
          </w:tcPr>
          <w:p w14:paraId="0062BE20" w14:textId="77777777" w:rsidR="00732852" w:rsidRPr="00D017C0" w:rsidRDefault="00732852" w:rsidP="00D942BD">
            <w:pPr>
              <w:tabs>
                <w:tab w:val="left" w:pos="1134"/>
              </w:tabs>
              <w:spacing w:line="360" w:lineRule="auto"/>
              <w:rPr>
                <w:rFonts w:ascii="Sylfaen" w:hAnsi="Sylfaen"/>
                <w:szCs w:val="20"/>
              </w:rPr>
            </w:pPr>
            <w:r w:rsidRPr="00D017C0">
              <w:rPr>
                <w:rFonts w:ascii="Sylfaen" w:hAnsi="Sylfaen"/>
                <w:szCs w:val="20"/>
              </w:rPr>
              <w:t>მოსალოდნელი სოციალური შედეგ</w:t>
            </w:r>
            <w:r>
              <w:rPr>
                <w:rFonts w:ascii="Sylfaen" w:hAnsi="Sylfaen"/>
                <w:szCs w:val="20"/>
              </w:rPr>
              <w:t>(ებ)</w:t>
            </w:r>
            <w:r w:rsidRPr="00D017C0">
              <w:rPr>
                <w:rFonts w:ascii="Sylfaen" w:hAnsi="Sylfaen"/>
                <w:szCs w:val="20"/>
              </w:rPr>
              <w:t>ი</w:t>
            </w:r>
          </w:p>
        </w:tc>
        <w:tc>
          <w:tcPr>
            <w:tcW w:w="3974" w:type="dxa"/>
            <w:shd w:val="clear" w:color="auto" w:fill="D0CECE" w:themeFill="background2" w:themeFillShade="E6"/>
            <w:vAlign w:val="center"/>
          </w:tcPr>
          <w:p w14:paraId="67247716" w14:textId="77777777" w:rsidR="00732852" w:rsidRPr="00D017C0" w:rsidRDefault="00732852" w:rsidP="00D942BD">
            <w:pPr>
              <w:tabs>
                <w:tab w:val="left" w:pos="1134"/>
              </w:tabs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Cs w:val="20"/>
              </w:rPr>
            </w:pPr>
            <w:r w:rsidRPr="00D017C0">
              <w:rPr>
                <w:rFonts w:ascii="Sylfaen" w:hAnsi="Sylfaen"/>
                <w:szCs w:val="20"/>
              </w:rPr>
              <w:t>შედეგ</w:t>
            </w:r>
            <w:r>
              <w:rPr>
                <w:rFonts w:ascii="Sylfaen" w:hAnsi="Sylfaen"/>
                <w:szCs w:val="20"/>
              </w:rPr>
              <w:t>(ებ)</w:t>
            </w:r>
            <w:r w:rsidRPr="00D017C0">
              <w:rPr>
                <w:rFonts w:ascii="Sylfaen" w:hAnsi="Sylfaen"/>
                <w:szCs w:val="20"/>
              </w:rPr>
              <w:t>ის ინდიკატორი</w:t>
            </w:r>
          </w:p>
        </w:tc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7CF9804D" w14:textId="18D07851" w:rsidR="00732852" w:rsidRPr="00D017C0" w:rsidRDefault="00732852" w:rsidP="004A7903">
            <w:pPr>
              <w:tabs>
                <w:tab w:val="left" w:pos="1134"/>
              </w:tabs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Cs w:val="20"/>
              </w:rPr>
            </w:pPr>
            <w:r w:rsidRPr="00D017C0">
              <w:rPr>
                <w:rFonts w:ascii="Sylfaen" w:hAnsi="Sylfaen"/>
                <w:szCs w:val="20"/>
              </w:rPr>
              <w:t>ინდიკატორის</w:t>
            </w:r>
            <w:r w:rsidR="004A7903">
              <w:rPr>
                <w:rFonts w:ascii="Sylfaen" w:hAnsi="Sylfaen"/>
                <w:szCs w:val="20"/>
              </w:rPr>
              <w:t xml:space="preserve"> </w:t>
            </w:r>
            <w:r w:rsidRPr="00D017C0">
              <w:rPr>
                <w:rFonts w:ascii="Sylfaen" w:hAnsi="Sylfaen"/>
                <w:szCs w:val="20"/>
              </w:rPr>
              <w:t xml:space="preserve">შესახებ ინფორმაციის შეგროვების წყაროები </w:t>
            </w:r>
          </w:p>
        </w:tc>
      </w:tr>
      <w:tr w:rsidR="00732852" w14:paraId="1CDB310E" w14:textId="77777777" w:rsidTr="00027EDE">
        <w:trPr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044A47AD" w14:textId="629FE0BF" w:rsidR="00732852" w:rsidRPr="00027EDE" w:rsidRDefault="00027EDE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</w:rPr>
            </w:pPr>
            <w:r w:rsidRPr="00027EDE">
              <w:rPr>
                <w:rFonts w:ascii="Sylfaen" w:hAnsi="Sylfaen"/>
                <w:b w:val="0"/>
              </w:rPr>
              <w:t xml:space="preserve">რეგიონის </w:t>
            </w:r>
            <w:r w:rsidRPr="00027EDE">
              <w:rPr>
                <w:rFonts w:ascii="Sylfaen" w:hAnsi="Sylfaen"/>
                <w:b w:val="0"/>
              </w:rPr>
              <w:t>ახალგაზრდების პროფესიული განვითარების მხარდაჭერა და სამუშაო შესაძლებლობების გაზრდა.</w:t>
            </w:r>
          </w:p>
          <w:p w14:paraId="30AC6149" w14:textId="77777777" w:rsidR="00732852" w:rsidRPr="00027EDE" w:rsidRDefault="00732852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</w:rPr>
            </w:pPr>
          </w:p>
        </w:tc>
        <w:tc>
          <w:tcPr>
            <w:tcW w:w="3974" w:type="dxa"/>
          </w:tcPr>
          <w:p w14:paraId="4DF39ED7" w14:textId="047E9ADE" w:rsidR="00027EDE" w:rsidRPr="00027EDE" w:rsidRDefault="00027EDE" w:rsidP="00027EDE">
            <w:pPr>
              <w:pStyle w:val="ListParagraph"/>
              <w:numPr>
                <w:ilvl w:val="0"/>
                <w:numId w:val="1"/>
              </w:num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Cs/>
              </w:rPr>
            </w:pPr>
            <w:r w:rsidRPr="00027EDE">
              <w:rPr>
                <w:rFonts w:ascii="Sylfaen" w:hAnsi="Sylfaen"/>
                <w:bCs/>
              </w:rPr>
              <w:t>სამუშაოს დაწყების რაოდენობა, მუსიკალური და კრეატიული ინდუსტრიაში დასაქმებული ახალგაზრდების რაოდენობა.</w:t>
            </w:r>
          </w:p>
          <w:p w14:paraId="16217A7F" w14:textId="784B0616" w:rsidR="00027EDE" w:rsidRPr="00027EDE" w:rsidRDefault="00027EDE" w:rsidP="00027EDE">
            <w:pPr>
              <w:pStyle w:val="ListParagraph"/>
              <w:numPr>
                <w:ilvl w:val="0"/>
                <w:numId w:val="1"/>
              </w:num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Cs/>
              </w:rPr>
            </w:pPr>
            <w:r w:rsidRPr="00027EDE">
              <w:rPr>
                <w:rFonts w:ascii="Sylfaen" w:hAnsi="Sylfaen"/>
                <w:bCs/>
              </w:rPr>
              <w:t>პროფესიული კურსების გავლა და მიღებული სერთიფიკატების რაოდენობა.</w:t>
            </w:r>
          </w:p>
          <w:p w14:paraId="601CF227" w14:textId="77777777" w:rsidR="00732852" w:rsidRPr="00027EDE" w:rsidRDefault="00732852" w:rsidP="00D942BD">
            <w:p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</w:p>
        </w:tc>
        <w:tc>
          <w:tcPr>
            <w:tcW w:w="3681" w:type="dxa"/>
          </w:tcPr>
          <w:p w14:paraId="4826ABFE" w14:textId="60775248" w:rsidR="00027EDE" w:rsidRPr="00027EDE" w:rsidRDefault="00027EDE" w:rsidP="00027EDE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Cs/>
              </w:rPr>
            </w:pPr>
            <w:r w:rsidRPr="00027EDE">
              <w:rPr>
                <w:rFonts w:ascii="Sylfaen" w:hAnsi="Sylfaen"/>
                <w:bCs/>
              </w:rPr>
              <w:t>სტუდიის სერვისების მომხმარებელთა მონაცემები.</w:t>
            </w:r>
          </w:p>
          <w:p w14:paraId="0EA11255" w14:textId="19E14637" w:rsidR="00027EDE" w:rsidRPr="00027EDE" w:rsidRDefault="00027EDE" w:rsidP="00027EDE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Cs/>
              </w:rPr>
            </w:pPr>
            <w:r w:rsidRPr="00027EDE">
              <w:rPr>
                <w:rFonts w:ascii="Sylfaen" w:hAnsi="Sylfaen"/>
                <w:bCs/>
              </w:rPr>
              <w:t>წარმატებული კურსდამთავრებულების სტატისტიკა (და მათი კარიერული განვითარების მონიტორინგი).</w:t>
            </w:r>
          </w:p>
          <w:p w14:paraId="5448FF4D" w14:textId="43C5E4A4" w:rsidR="00027EDE" w:rsidRPr="00027EDE" w:rsidRDefault="00027EDE" w:rsidP="00027EDE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Cs/>
              </w:rPr>
            </w:pPr>
            <w:r w:rsidRPr="00027EDE">
              <w:rPr>
                <w:rFonts w:ascii="Sylfaen" w:hAnsi="Sylfaen"/>
                <w:bCs/>
              </w:rPr>
              <w:t>სტუდიის თანამშრომლების მიერ ჩატარებული ანალიზი და სამუშაოს ადგილებში განთავსების შედეგები.</w:t>
            </w:r>
          </w:p>
          <w:p w14:paraId="5182AAB1" w14:textId="77777777" w:rsidR="00732852" w:rsidRPr="00027EDE" w:rsidRDefault="00732852" w:rsidP="00D942BD">
            <w:p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</w:p>
        </w:tc>
      </w:tr>
      <w:tr w:rsidR="00732852" w14:paraId="632F55D6" w14:textId="77777777" w:rsidTr="00027EDE">
        <w:trPr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1FF59704" w14:textId="17522E68" w:rsidR="00732852" w:rsidRPr="00027EDE" w:rsidRDefault="00027EDE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</w:rPr>
            </w:pPr>
            <w:r w:rsidRPr="00027EDE">
              <w:rPr>
                <w:rFonts w:ascii="Sylfaen" w:hAnsi="Sylfaen"/>
                <w:b w:val="0"/>
              </w:rPr>
              <w:t>კრეატიული ინდუსტრიების განვითარების ხელშეწყობა.</w:t>
            </w:r>
          </w:p>
          <w:p w14:paraId="2BAF3F62" w14:textId="77777777" w:rsidR="00732852" w:rsidRDefault="00732852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  <w:sz w:val="28"/>
                <w:szCs w:val="28"/>
              </w:rPr>
            </w:pPr>
          </w:p>
          <w:p w14:paraId="7D1F5EA6" w14:textId="77777777" w:rsidR="00732852" w:rsidRDefault="00732852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  <w:sz w:val="28"/>
                <w:szCs w:val="28"/>
              </w:rPr>
            </w:pPr>
          </w:p>
          <w:p w14:paraId="377F1485" w14:textId="77777777" w:rsidR="00732852" w:rsidRDefault="00732852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  <w:sz w:val="28"/>
                <w:szCs w:val="28"/>
              </w:rPr>
            </w:pPr>
          </w:p>
        </w:tc>
        <w:tc>
          <w:tcPr>
            <w:tcW w:w="3974" w:type="dxa"/>
          </w:tcPr>
          <w:p w14:paraId="34237C6F" w14:textId="165C62FA" w:rsidR="00027EDE" w:rsidRPr="00027EDE" w:rsidRDefault="00027EDE" w:rsidP="00027EDE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Cs/>
              </w:rPr>
            </w:pPr>
            <w:r w:rsidRPr="00027EDE">
              <w:rPr>
                <w:rFonts w:ascii="Sylfaen" w:hAnsi="Sylfaen"/>
                <w:bCs/>
              </w:rPr>
              <w:lastRenderedPageBreak/>
              <w:t xml:space="preserve">განხორციელებული მუსიკალური პროექტების რაოდენობა (გახმოვანებული </w:t>
            </w:r>
            <w:r w:rsidRPr="00027EDE">
              <w:rPr>
                <w:rFonts w:ascii="Sylfaen" w:hAnsi="Sylfaen"/>
                <w:bCs/>
              </w:rPr>
              <w:lastRenderedPageBreak/>
              <w:t>ალბომები, მუსიკალური ვიდეოები, პოდკასტები).</w:t>
            </w:r>
          </w:p>
          <w:p w14:paraId="50698265" w14:textId="0E5AD7AF" w:rsidR="00027EDE" w:rsidRPr="00027EDE" w:rsidRDefault="00027EDE" w:rsidP="00027EDE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Cs/>
              </w:rPr>
            </w:pPr>
            <w:r w:rsidRPr="00027EDE">
              <w:rPr>
                <w:rFonts w:ascii="Sylfaen" w:hAnsi="Sylfaen"/>
                <w:bCs/>
              </w:rPr>
              <w:t>სტუდიის მომხმარებელთა სარეკორდო და მედიაპროექტების წარმატების მაჩვენებლები.</w:t>
            </w:r>
          </w:p>
          <w:p w14:paraId="214302DE" w14:textId="77777777" w:rsidR="00732852" w:rsidRPr="00027EDE" w:rsidRDefault="00732852" w:rsidP="00D942BD">
            <w:p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Cs/>
              </w:rPr>
            </w:pPr>
          </w:p>
        </w:tc>
        <w:tc>
          <w:tcPr>
            <w:tcW w:w="3681" w:type="dxa"/>
          </w:tcPr>
          <w:p w14:paraId="2EC82C7C" w14:textId="16F88194" w:rsidR="00027EDE" w:rsidRPr="00BD19CE" w:rsidRDefault="00027EDE" w:rsidP="00BD19CE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Cs/>
              </w:rPr>
            </w:pPr>
            <w:r w:rsidRPr="00BD19CE">
              <w:rPr>
                <w:rFonts w:ascii="Sylfaen" w:hAnsi="Sylfaen"/>
                <w:bCs/>
              </w:rPr>
              <w:lastRenderedPageBreak/>
              <w:t>პროექტების სია, შესრულებული პროექტების დეტალები.</w:t>
            </w:r>
          </w:p>
          <w:p w14:paraId="505F6C02" w14:textId="6D9C7DDC" w:rsidR="00027EDE" w:rsidRPr="00027EDE" w:rsidRDefault="00027EDE" w:rsidP="00027EDE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Cs/>
              </w:rPr>
            </w:pPr>
            <w:r w:rsidRPr="00027EDE">
              <w:rPr>
                <w:rFonts w:ascii="Sylfaen" w:hAnsi="Sylfaen"/>
                <w:bCs/>
              </w:rPr>
              <w:lastRenderedPageBreak/>
              <w:t>მომხმარებლების უკუკავშირი (გამომცემლებიდან, მუსიკალური ინდუსტრიიდან).</w:t>
            </w:r>
          </w:p>
          <w:p w14:paraId="22D1BC3E" w14:textId="6312D0DB" w:rsidR="00732852" w:rsidRPr="00027EDE" w:rsidRDefault="00027EDE" w:rsidP="00D942BD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Cs/>
              </w:rPr>
            </w:pPr>
            <w:r w:rsidRPr="00027EDE">
              <w:rPr>
                <w:rFonts w:ascii="Sylfaen" w:hAnsi="Sylfaen"/>
                <w:bCs/>
              </w:rPr>
              <w:t>სოციალური მედია და ონლაინ პლატფორმების მონიტორინგი.</w:t>
            </w:r>
          </w:p>
        </w:tc>
      </w:tr>
      <w:tr w:rsidR="00732852" w14:paraId="6853F941" w14:textId="77777777" w:rsidTr="00027EDE">
        <w:trPr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3F032DA3" w14:textId="4A4061B3" w:rsidR="00732852" w:rsidRPr="00027EDE" w:rsidRDefault="00027EDE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</w:rPr>
            </w:pPr>
            <w:r w:rsidRPr="00027EDE">
              <w:rPr>
                <w:rFonts w:ascii="Sylfaen" w:hAnsi="Sylfaen"/>
                <w:b w:val="0"/>
              </w:rPr>
              <w:lastRenderedPageBreak/>
              <w:t xml:space="preserve">ადგილობრივი </w:t>
            </w:r>
            <w:r w:rsidRPr="00027EDE">
              <w:rPr>
                <w:rFonts w:ascii="Sylfaen" w:hAnsi="Sylfaen"/>
                <w:b w:val="0"/>
              </w:rPr>
              <w:t>ახალგაზრდული კრეატიული სივრცეების შექმნა და განვითარების ხელშეწყობა.</w:t>
            </w:r>
          </w:p>
          <w:p w14:paraId="77FAA4FF" w14:textId="77777777" w:rsidR="00732852" w:rsidRDefault="00732852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  <w:sz w:val="28"/>
                <w:szCs w:val="28"/>
              </w:rPr>
            </w:pPr>
          </w:p>
        </w:tc>
        <w:tc>
          <w:tcPr>
            <w:tcW w:w="3974" w:type="dxa"/>
          </w:tcPr>
          <w:p w14:paraId="59372ECA" w14:textId="6EE72ED5" w:rsidR="00027EDE" w:rsidRPr="00027EDE" w:rsidRDefault="00027EDE" w:rsidP="00027EDE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Cs/>
              </w:rPr>
            </w:pPr>
            <w:r w:rsidRPr="00027EDE">
              <w:rPr>
                <w:rFonts w:ascii="Sylfaen" w:hAnsi="Sylfaen"/>
                <w:bCs/>
              </w:rPr>
              <w:t>ახალგაზრდული ინიციატივების რაოდენობა, დაწყებული პროექტები.</w:t>
            </w:r>
          </w:p>
          <w:p w14:paraId="350AD3A6" w14:textId="52678D63" w:rsidR="00027EDE" w:rsidRPr="00027EDE" w:rsidRDefault="00027EDE" w:rsidP="00027EDE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Cs/>
              </w:rPr>
            </w:pPr>
            <w:r w:rsidRPr="00027EDE">
              <w:rPr>
                <w:rFonts w:ascii="Sylfaen" w:hAnsi="Sylfaen"/>
                <w:bCs/>
              </w:rPr>
              <w:t>ახალი კრეატიული სივრცეების ან პროექტების დაფინანსების მაჩვენებლები.</w:t>
            </w:r>
          </w:p>
          <w:p w14:paraId="6598C238" w14:textId="77777777" w:rsidR="00732852" w:rsidRDefault="00732852" w:rsidP="00D942BD">
            <w:p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8"/>
                <w:szCs w:val="28"/>
              </w:rPr>
            </w:pPr>
          </w:p>
        </w:tc>
        <w:tc>
          <w:tcPr>
            <w:tcW w:w="3681" w:type="dxa"/>
          </w:tcPr>
          <w:p w14:paraId="5773F4B9" w14:textId="68532724" w:rsidR="00027EDE" w:rsidRPr="00027EDE" w:rsidRDefault="00027EDE" w:rsidP="00027EDE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Cs/>
              </w:rPr>
            </w:pPr>
            <w:r w:rsidRPr="00027EDE">
              <w:rPr>
                <w:rFonts w:ascii="Sylfaen" w:hAnsi="Sylfaen"/>
                <w:bCs/>
              </w:rPr>
              <w:t>სტუდიის მიერ მხარდაჭერილი ინიციატივები.</w:t>
            </w:r>
          </w:p>
          <w:p w14:paraId="16804489" w14:textId="792C9F46" w:rsidR="00027EDE" w:rsidRPr="00027EDE" w:rsidRDefault="00027EDE" w:rsidP="00027EDE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Cs/>
              </w:rPr>
            </w:pPr>
            <w:r w:rsidRPr="00027EDE">
              <w:rPr>
                <w:rFonts w:ascii="Sylfaen" w:hAnsi="Sylfaen"/>
                <w:bCs/>
              </w:rPr>
              <w:t>პროექტების მენეჯმენტი და მისი განხორციელების შედეგები.</w:t>
            </w:r>
          </w:p>
          <w:p w14:paraId="305FDAA7" w14:textId="2E96C1E0" w:rsidR="00732852" w:rsidRPr="00027EDE" w:rsidRDefault="00027EDE" w:rsidP="00D942BD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Cs/>
              </w:rPr>
            </w:pPr>
            <w:r w:rsidRPr="00027EDE">
              <w:rPr>
                <w:rFonts w:ascii="Sylfaen" w:hAnsi="Sylfaen"/>
                <w:bCs/>
              </w:rPr>
              <w:t>გრძელვადიანი ურთიერთობები და პარტნიორობა სხვა ორგანიზაციებთან.</w:t>
            </w:r>
          </w:p>
        </w:tc>
      </w:tr>
    </w:tbl>
    <w:p w14:paraId="32B521EB" w14:textId="77777777" w:rsidR="00BC155F" w:rsidRDefault="00BC155F"/>
    <w:sectPr w:rsidR="00BC15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B3AF3"/>
    <w:multiLevelType w:val="hybridMultilevel"/>
    <w:tmpl w:val="66B0C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31DC4"/>
    <w:multiLevelType w:val="hybridMultilevel"/>
    <w:tmpl w:val="3F727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32F52"/>
    <w:multiLevelType w:val="hybridMultilevel"/>
    <w:tmpl w:val="C9F0B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7A3382"/>
    <w:multiLevelType w:val="hybridMultilevel"/>
    <w:tmpl w:val="8B0E2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89223">
    <w:abstractNumId w:val="1"/>
  </w:num>
  <w:num w:numId="2" w16cid:durableId="351499684">
    <w:abstractNumId w:val="2"/>
  </w:num>
  <w:num w:numId="3" w16cid:durableId="1885826716">
    <w:abstractNumId w:val="0"/>
  </w:num>
  <w:num w:numId="4" w16cid:durableId="12196282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570"/>
    <w:rsid w:val="00027EDE"/>
    <w:rsid w:val="00057462"/>
    <w:rsid w:val="004A7903"/>
    <w:rsid w:val="004D2EF7"/>
    <w:rsid w:val="0050580A"/>
    <w:rsid w:val="006848CA"/>
    <w:rsid w:val="00732852"/>
    <w:rsid w:val="00BC155F"/>
    <w:rsid w:val="00BD19CE"/>
    <w:rsid w:val="00E2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89E31"/>
  <w15:chartTrackingRefBased/>
  <w15:docId w15:val="{76F0157B-124A-4B78-A5E5-66866883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852"/>
    <w:rPr>
      <w:rFonts w:ascii="Calibri" w:eastAsia="Calibri" w:hAnsi="Calibri" w:cs="Calibri"/>
      <w:kern w:val="0"/>
      <w:lang w:val="ka-G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45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4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457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457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457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457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457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457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457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45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45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45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457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457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45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45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45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45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45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24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457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245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4570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245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4570"/>
    <w:pPr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2457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45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457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4570"/>
    <w:rPr>
      <w:b/>
      <w:bCs/>
      <w:smallCaps/>
      <w:color w:val="2F5496" w:themeColor="accent1" w:themeShade="BF"/>
      <w:spacing w:val="5"/>
    </w:rPr>
  </w:style>
  <w:style w:type="table" w:styleId="GridTable1Light">
    <w:name w:val="Grid Table 1 Light"/>
    <w:basedOn w:val="TableNormal"/>
    <w:uiPriority w:val="46"/>
    <w:rsid w:val="0073285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2025-02-20T11:15:00Z</dcterms:created>
  <dcterms:modified xsi:type="dcterms:W3CDTF">2025-03-31T10:36:00Z</dcterms:modified>
</cp:coreProperties>
</file>